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Summer Camp Completion Report</w:t>
      </w:r>
    </w:p>
    <w:p w:rsidR="00000000" w:rsidDel="00000000" w:rsidP="00000000" w:rsidRDefault="00000000" w:rsidRPr="00000000" w14:paraId="00000002">
      <w:pPr>
        <w:rPr/>
      </w:pPr>
      <w:r w:rsidDel="00000000" w:rsidR="00000000" w:rsidRPr="00000000">
        <w:rPr>
          <w:b w:val="1"/>
          <w:bCs w:val="1"/>
          <w:rtl w:val="0"/>
        </w:rPr>
        <w:t xml:space="preserve">Duration: </w:t>
      </w:r>
      <w:r w:rsidDel="00000000" w:rsidR="00000000" w:rsidRPr="00000000">
        <w:rPr>
          <w:rtl w:val="0"/>
        </w:rPr>
        <w:t xml:space="preserve">13th–19th July 2026</w:t>
      </w:r>
    </w:p>
    <w:p w:rsidR="00000000" w:rsidDel="00000000" w:rsidP="00000000" w:rsidRDefault="00000000" w:rsidRPr="00000000" w14:paraId="00000003">
      <w:pPr>
        <w:pStyle w:val="Heading2"/>
        <w:rPr/>
      </w:pPr>
      <w:r w:rsidDel="00000000" w:rsidR="00000000" w:rsidRPr="00000000">
        <w:rPr>
          <w:rtl w:val="0"/>
        </w:rPr>
        <w:t xml:space="preserve">Objectives</w:t>
      </w:r>
    </w:p>
    <w:p w:rsidR="00000000" w:rsidDel="00000000" w:rsidP="00000000" w:rsidRDefault="00000000" w:rsidRPr="00000000" w14:paraId="00000004">
      <w:pPr>
        <w:rPr/>
      </w:pPr>
      <w:r w:rsidDel="00000000" w:rsidR="00000000" w:rsidRPr="00000000">
        <w:rPr>
          <w:rtl w:val="0"/>
        </w:rPr>
        <w:t xml:space="preserve">The Summer Camp was organised to mobilise children and youth through Apollo Club and reconnect with school dropouts and inactive members who had not been actively participating in club activities. The camp aimed to identify and nurture local leadership, map community resources and facilitation capacities, strengthen unity among different communities, and provide exposure to diverse themes through community-led learning. It also helped the Mitraja team understand traditional knowledge, community wisdom, local participation, and human potential that can be nurtured through future programmes.</w:t>
      </w:r>
    </w:p>
    <w:p w:rsidR="00000000" w:rsidDel="00000000" w:rsidP="00000000" w:rsidRDefault="00000000" w:rsidRPr="00000000" w14:paraId="00000005">
      <w:pPr>
        <w:pStyle w:val="Heading2"/>
        <w:rPr/>
      </w:pPr>
      <w:r w:rsidDel="00000000" w:rsidR="00000000" w:rsidRPr="00000000">
        <w:rPr>
          <w:rtl w:val="0"/>
        </w:rPr>
        <w:t xml:space="preserve">Background</w:t>
      </w:r>
    </w:p>
    <w:p w:rsidR="00000000" w:rsidDel="00000000" w:rsidP="00000000" w:rsidRDefault="00000000" w:rsidRPr="00000000" w14:paraId="00000006">
      <w:pPr>
        <w:rPr/>
      </w:pPr>
      <w:r w:rsidDel="00000000" w:rsidR="00000000" w:rsidRPr="00000000">
        <w:rPr>
          <w:rtl w:val="0"/>
        </w:rPr>
        <w:t xml:space="preserve">July is the summer vacation period when educational institutions remain closed. Community members suggested organizing activities beyond the regular Apollo Club programme so that children and youth could engage meaningfully during the holidays. Mitraja Foundation accepted this as an opportunity to understand community strengths, identify local resource persons, and observe participation, leadership, and local potential through a week-long Summer Camp.</w:t>
      </w:r>
    </w:p>
    <w:p w:rsidR="00000000" w:rsidDel="00000000" w:rsidP="00000000" w:rsidRDefault="00000000" w:rsidRPr="00000000" w14:paraId="00000007">
      <w:pPr>
        <w:pStyle w:val="Heading2"/>
        <w:rPr/>
      </w:pPr>
      <w:r w:rsidDel="00000000" w:rsidR="00000000" w:rsidRPr="00000000">
        <w:rPr>
          <w:rtl w:val="0"/>
        </w:rPr>
        <w:t xml:space="preserve">Participation Profile</w:t>
      </w:r>
    </w:p>
    <w:p w:rsidR="00000000" w:rsidDel="00000000" w:rsidP="00000000" w:rsidRDefault="00000000" w:rsidRPr="00000000" w14:paraId="00000008">
      <w:pPr>
        <w:rPr/>
      </w:pPr>
      <w:r w:rsidDel="00000000" w:rsidR="00000000" w:rsidRPr="00000000">
        <w:rPr>
          <w:rtl w:val="0"/>
        </w:rPr>
        <w:t xml:space="preserve">Participants ranging from 3 to 29 years of age attended the camp. They came from Sidhabari, Matia, Bakaitari, Uportola, and nearby villages. Women also participated in different activities. The attendance sheet is attached separately.</w:t>
      </w:r>
    </w:p>
    <w:p w:rsidR="00000000" w:rsidDel="00000000" w:rsidP="00000000" w:rsidRDefault="00000000" w:rsidRPr="00000000" w14:paraId="00000009">
      <w:pPr>
        <w:rPr/>
      </w:pPr>
      <w:r w:rsidDel="00000000" w:rsidR="00000000" w:rsidRPr="00000000">
        <w:rPr>
          <w:rtl w:val="0"/>
        </w:rPr>
        <w:t xml:space="preserve">Participation gradually increased throughout the week. While the initial sessions had around 25 participants, the closing programme witnessed around 80 participants, reflecting growing trust, community ownership, and interest.</w:t>
      </w:r>
    </w:p>
    <w:p w:rsidR="00000000" w:rsidDel="00000000" w:rsidP="00000000" w:rsidRDefault="00000000" w:rsidRPr="00000000" w14:paraId="0000000A">
      <w:pPr>
        <w:rPr/>
      </w:pPr>
      <w:r w:rsidDel="00000000" w:rsidR="00000000" w:rsidRPr="00000000">
        <w:rPr>
          <w:rtl w:val="0"/>
        </w:rPr>
        <w:t xml:space="preserve">A unique feature of the camp was that most sessions were facilitated by local teachers, youth, artists, practitioners, and community knowledge keepers. This demonstrated that the community itself possesses valuable knowledge and facilitation capacity.</w:t>
      </w:r>
    </w:p>
    <w:p w:rsidR="00000000" w:rsidDel="00000000" w:rsidP="00000000" w:rsidRDefault="00000000" w:rsidRPr="00000000" w14:paraId="0000000B">
      <w:pPr>
        <w:pStyle w:val="Heading2"/>
        <w:rPr/>
      </w:pPr>
      <w:r w:rsidDel="00000000" w:rsidR="00000000" w:rsidRPr="00000000">
        <w:rPr>
          <w:rtl w:val="0"/>
        </w:rPr>
        <w:t xml:space="preserve">Day-wise Proceedings</w:t>
      </w:r>
    </w:p>
    <w:p w:rsidR="00000000" w:rsidDel="00000000" w:rsidP="00000000" w:rsidRDefault="00000000" w:rsidRPr="00000000" w14:paraId="0000000C">
      <w:pPr>
        <w:pStyle w:val="Heading3"/>
        <w:rPr/>
      </w:pPr>
      <w:r w:rsidDel="00000000" w:rsidR="00000000" w:rsidRPr="00000000">
        <w:rPr>
          <w:rtl w:val="0"/>
        </w:rPr>
        <w:t xml:space="preserve">Day 1 – Art and Creativity</w:t>
      </w:r>
    </w:p>
    <w:p w:rsidR="00000000" w:rsidDel="00000000" w:rsidP="00000000" w:rsidRDefault="00000000" w:rsidRPr="00000000" w14:paraId="0000000D">
      <w:pPr>
        <w:rPr/>
      </w:pPr>
      <w:r w:rsidDel="00000000" w:rsidR="00000000" w:rsidRPr="00000000">
        <w:rPr>
          <w:rtl w:val="0"/>
        </w:rPr>
        <w:t xml:space="preserve">Participants Attended: 26</w:t>
      </w:r>
    </w:p>
    <w:p w:rsidR="00000000" w:rsidDel="00000000" w:rsidP="00000000" w:rsidRDefault="00000000" w:rsidRPr="00000000" w14:paraId="0000000E">
      <w:pPr>
        <w:rPr/>
      </w:pPr>
      <w:r w:rsidDel="00000000" w:rsidR="00000000" w:rsidRPr="00000000">
        <w:rPr>
          <w:rtl w:val="0"/>
        </w:rPr>
        <w:t xml:space="preserve">The camp began with an Art and Creativity session facilitated by Subraato Dalu, a school teacher from the community. Participants explored different forms of art using naturally available materials such as leaves and old newspapers. The session encouraged children and youth to express creativity through locally available resources and helped the Mitraja team observe participants' imagination, confidence, and creative interests.</w:t>
      </w:r>
    </w:p>
    <w:p w:rsidR="00000000" w:rsidDel="00000000" w:rsidP="00000000" w:rsidRDefault="00000000" w:rsidRPr="00000000" w14:paraId="0000000F">
      <w:pPr>
        <w:rPr/>
      </w:pPr>
      <w:r w:rsidDel="00000000" w:rsidR="00000000" w:rsidRPr="00000000">
        <w:rPr>
          <w:rtl w:val="0"/>
        </w:rPr>
        <w:t xml:space="preserve">Facilitator(s): Subraato Dalu (School Teacher)</w:t>
      </w:r>
    </w:p>
    <w:p w:rsidR="00000000" w:rsidDel="00000000" w:rsidP="00000000" w:rsidRDefault="00000000" w:rsidRPr="00000000" w14:paraId="00000010">
      <w:pPr>
        <w:pStyle w:val="Heading3"/>
        <w:rPr/>
      </w:pPr>
      <w:r w:rsidDel="00000000" w:rsidR="00000000" w:rsidRPr="00000000">
        <w:rPr>
          <w:rtl w:val="0"/>
        </w:rPr>
        <w:t xml:space="preserve">Day 2 – Health and Hygiene</w:t>
      </w:r>
    </w:p>
    <w:p w:rsidR="00000000" w:rsidDel="00000000" w:rsidP="00000000" w:rsidRDefault="00000000" w:rsidRPr="00000000" w14:paraId="00000011">
      <w:pPr>
        <w:rPr/>
      </w:pPr>
      <w:r w:rsidDel="00000000" w:rsidR="00000000" w:rsidRPr="00000000">
        <w:rPr>
          <w:rtl w:val="0"/>
        </w:rPr>
        <w:t xml:space="preserve">Participants Attended: 20</w:t>
      </w:r>
    </w:p>
    <w:p w:rsidR="00000000" w:rsidDel="00000000" w:rsidP="00000000" w:rsidRDefault="00000000" w:rsidRPr="00000000" w14:paraId="00000012">
      <w:pPr>
        <w:rPr/>
      </w:pPr>
      <w:r w:rsidDel="00000000" w:rsidR="00000000" w:rsidRPr="00000000">
        <w:rPr>
          <w:rtl w:val="0"/>
        </w:rPr>
        <w:t xml:space="preserve">The session focused on yoga, warm-up exercises, nutrition, healthy food habits, dietary requirements, and basic hygiene. Participants learned how locally available food can meet nutritional needs while understanding the importance of physical fitness and healthy daily practices.</w:t>
      </w:r>
    </w:p>
    <w:p w:rsidR="00000000" w:rsidDel="00000000" w:rsidP="00000000" w:rsidRDefault="00000000" w:rsidRPr="00000000" w14:paraId="00000013">
      <w:pPr>
        <w:rPr/>
      </w:pPr>
      <w:r w:rsidDel="00000000" w:rsidR="00000000" w:rsidRPr="00000000">
        <w:rPr>
          <w:rtl w:val="0"/>
        </w:rPr>
        <w:t xml:space="preserve">Facilitator(s): Gautam Dalu (Yoga &amp; Fitness);</w:t>
      </w:r>
    </w:p>
    <w:p w:rsidR="00000000" w:rsidDel="00000000" w:rsidP="00000000" w:rsidRDefault="00000000" w:rsidRPr="00000000" w14:paraId="00000014">
      <w:pPr>
        <w:rPr/>
      </w:pPr>
      <w:r w:rsidDel="00000000" w:rsidR="00000000" w:rsidRPr="00000000">
        <w:rPr>
          <w:rtl w:val="0"/>
        </w:rPr>
        <w:t xml:space="preserve"> Sukanta Bhowmick (Nutrition &amp; Hygiene)</w:t>
      </w:r>
    </w:p>
    <w:p w:rsidR="00000000" w:rsidDel="00000000" w:rsidP="00000000" w:rsidRDefault="00000000" w:rsidRPr="00000000" w14:paraId="00000015">
      <w:pPr>
        <w:pStyle w:val="Heading3"/>
        <w:rPr/>
      </w:pPr>
      <w:r w:rsidDel="00000000" w:rsidR="00000000" w:rsidRPr="00000000">
        <w:rPr>
          <w:rtl w:val="0"/>
        </w:rPr>
        <w:t xml:space="preserve">Day 3 – Library Session</w:t>
      </w:r>
    </w:p>
    <w:p w:rsidR="00000000" w:rsidDel="00000000" w:rsidP="00000000" w:rsidRDefault="00000000" w:rsidRPr="00000000" w14:paraId="00000016">
      <w:pPr>
        <w:rPr/>
      </w:pPr>
      <w:r w:rsidDel="00000000" w:rsidR="00000000" w:rsidRPr="00000000">
        <w:rPr>
          <w:rtl w:val="0"/>
        </w:rPr>
        <w:t xml:space="preserve">Participants Attended: 16</w:t>
      </w:r>
    </w:p>
    <w:p w:rsidR="00000000" w:rsidDel="00000000" w:rsidP="00000000" w:rsidRDefault="00000000" w:rsidRPr="00000000" w14:paraId="00000017">
      <w:pPr>
        <w:rPr/>
      </w:pPr>
      <w:r w:rsidDel="00000000" w:rsidR="00000000" w:rsidRPr="00000000">
        <w:rPr>
          <w:rtl w:val="0"/>
        </w:rPr>
        <w:t xml:space="preserve">Participants explored the joy of reading through interactive activities, quizzes, book categories, and library-based games. The session promoted the community library as a shared learning space and helped observe children's curiosity and reading interests.</w:t>
      </w:r>
    </w:p>
    <w:p w:rsidR="00000000" w:rsidDel="00000000" w:rsidP="00000000" w:rsidRDefault="00000000" w:rsidRPr="00000000" w14:paraId="00000018">
      <w:pPr>
        <w:rPr/>
      </w:pPr>
      <w:r w:rsidDel="00000000" w:rsidR="00000000" w:rsidRPr="00000000">
        <w:rPr>
          <w:rtl w:val="0"/>
        </w:rPr>
        <w:t xml:space="preserve">Facilitator(s): Suman Biswas and Arjun (trained by Mitraja in Collaboration with Free Library Network)</w:t>
      </w:r>
    </w:p>
    <w:p w:rsidR="00000000" w:rsidDel="00000000" w:rsidP="00000000" w:rsidRDefault="00000000" w:rsidRPr="00000000" w14:paraId="00000019">
      <w:pPr>
        <w:pStyle w:val="Heading3"/>
        <w:rPr/>
      </w:pPr>
      <w:r w:rsidDel="00000000" w:rsidR="00000000" w:rsidRPr="00000000">
        <w:rPr>
          <w:rtl w:val="0"/>
        </w:rPr>
        <w:t xml:space="preserve">Day 4 – Pottery and Creativity Workshop</w:t>
      </w:r>
    </w:p>
    <w:p w:rsidR="00000000" w:rsidDel="00000000" w:rsidP="00000000" w:rsidRDefault="00000000" w:rsidRPr="00000000" w14:paraId="0000001A">
      <w:pPr>
        <w:rPr/>
      </w:pPr>
      <w:r w:rsidDel="00000000" w:rsidR="00000000" w:rsidRPr="00000000">
        <w:rPr>
          <w:rtl w:val="0"/>
        </w:rPr>
        <w:t xml:space="preserve">Participants Attended: 55</w:t>
      </w:r>
    </w:p>
    <w:p w:rsidR="00000000" w:rsidDel="00000000" w:rsidP="00000000" w:rsidRDefault="00000000" w:rsidRPr="00000000" w14:paraId="0000001B">
      <w:pPr>
        <w:rPr/>
      </w:pPr>
      <w:r w:rsidDel="00000000" w:rsidR="00000000" w:rsidRPr="00000000">
        <w:rPr>
          <w:rtl w:val="0"/>
        </w:rPr>
        <w:t xml:space="preserve">Participants were introduced to the rich tradition of Goalparia pottery through hands-on clay work. The workshop encouraged appreciation of local artisans and explored pottery as a creative livelihood opportunity.</w:t>
      </w:r>
    </w:p>
    <w:p w:rsidR="00000000" w:rsidDel="00000000" w:rsidP="00000000" w:rsidRDefault="00000000" w:rsidRPr="00000000" w14:paraId="0000001C">
      <w:pPr>
        <w:rPr/>
      </w:pPr>
      <w:r w:rsidDel="00000000" w:rsidR="00000000" w:rsidRPr="00000000">
        <w:rPr>
          <w:rtl w:val="0"/>
        </w:rPr>
        <w:t xml:space="preserve">Facilitator(s): Banamallika Choudhary (Founder, Mudhill Pottery). Special Guest: Sisir Basumatary.</w:t>
      </w:r>
    </w:p>
    <w:p w:rsidR="00000000" w:rsidDel="00000000" w:rsidP="00000000" w:rsidRDefault="00000000" w:rsidRPr="00000000" w14:paraId="0000001D">
      <w:pPr>
        <w:pStyle w:val="Heading3"/>
        <w:rPr/>
      </w:pPr>
      <w:r w:rsidDel="00000000" w:rsidR="00000000" w:rsidRPr="00000000">
        <w:rPr>
          <w:rtl w:val="0"/>
        </w:rPr>
        <w:t xml:space="preserve">Day 5 – Community Leadership and Green Skills</w:t>
      </w:r>
    </w:p>
    <w:p w:rsidR="00000000" w:rsidDel="00000000" w:rsidP="00000000" w:rsidRDefault="00000000" w:rsidRPr="00000000" w14:paraId="0000001E">
      <w:pPr>
        <w:rPr/>
      </w:pPr>
      <w:r w:rsidDel="00000000" w:rsidR="00000000" w:rsidRPr="00000000">
        <w:rPr>
          <w:rtl w:val="0"/>
        </w:rPr>
        <w:t xml:space="preserve">Participants Attended: 36</w:t>
      </w:r>
    </w:p>
    <w:p w:rsidR="00000000" w:rsidDel="00000000" w:rsidP="00000000" w:rsidRDefault="00000000" w:rsidRPr="00000000" w14:paraId="0000001F">
      <w:pPr>
        <w:rPr/>
      </w:pPr>
      <w:r w:rsidDel="00000000" w:rsidR="00000000" w:rsidRPr="00000000">
        <w:rPr>
          <w:rtl w:val="0"/>
        </w:rPr>
        <w:t xml:space="preserve">The session explored local flora, medicinal plants, herbs, and traditional plantation techniques while encouraging participants to reflect on community-based leadership and local ownership.</w:t>
      </w:r>
    </w:p>
    <w:p w:rsidR="00000000" w:rsidDel="00000000" w:rsidP="00000000" w:rsidRDefault="00000000" w:rsidRPr="00000000" w14:paraId="00000020">
      <w:pPr>
        <w:rPr/>
      </w:pPr>
      <w:r w:rsidDel="00000000" w:rsidR="00000000" w:rsidRPr="00000000">
        <w:rPr>
          <w:rtl w:val="0"/>
        </w:rPr>
        <w:t xml:space="preserve">Facilitator(s): Jugantar Hazong, Nitai Sarkar (Community Knowledge Keeper). Leadership Facilitator: Maheswar Hazong.</w:t>
      </w:r>
    </w:p>
    <w:p w:rsidR="00000000" w:rsidDel="00000000" w:rsidP="00000000" w:rsidRDefault="00000000" w:rsidRPr="00000000" w14:paraId="00000021">
      <w:pPr>
        <w:pStyle w:val="Heading3"/>
        <w:rPr/>
      </w:pPr>
      <w:r w:rsidDel="00000000" w:rsidR="00000000" w:rsidRPr="00000000">
        <w:rPr>
          <w:rtl w:val="0"/>
        </w:rPr>
        <w:t xml:space="preserve">Day 6 – Sports Day</w:t>
      </w:r>
    </w:p>
    <w:p w:rsidR="00000000" w:rsidDel="00000000" w:rsidP="00000000" w:rsidRDefault="00000000" w:rsidRPr="00000000" w14:paraId="00000022">
      <w:pPr>
        <w:rPr/>
      </w:pPr>
      <w:r w:rsidDel="00000000" w:rsidR="00000000" w:rsidRPr="00000000">
        <w:rPr>
          <w:rtl w:val="0"/>
        </w:rPr>
        <w:t xml:space="preserve">Participants Attended: 73</w:t>
      </w:r>
    </w:p>
    <w:p w:rsidR="00000000" w:rsidDel="00000000" w:rsidP="00000000" w:rsidRDefault="00000000" w:rsidRPr="00000000" w14:paraId="00000023">
      <w:pPr>
        <w:rPr/>
      </w:pPr>
      <w:r w:rsidDel="00000000" w:rsidR="00000000" w:rsidRPr="00000000">
        <w:rPr>
          <w:rtl w:val="0"/>
        </w:rPr>
        <w:t xml:space="preserve">Sports created enthusiasm, unity, teamwork, and interaction across age groups. The day reinforced sports as a powerful tool for community mobilization.</w:t>
      </w:r>
    </w:p>
    <w:p w:rsidR="00000000" w:rsidDel="00000000" w:rsidP="00000000" w:rsidRDefault="00000000" w:rsidRPr="00000000" w14:paraId="00000024">
      <w:pPr>
        <w:rPr/>
      </w:pPr>
      <w:r w:rsidDel="00000000" w:rsidR="00000000" w:rsidRPr="00000000">
        <w:rPr>
          <w:rtl w:val="0"/>
        </w:rPr>
        <w:t xml:space="preserve">Facilitator(s): Plabon Hazong and Dalim Dalu. Special Guests: SELCO Kokrajhar Team.</w:t>
      </w:r>
    </w:p>
    <w:p w:rsidR="00000000" w:rsidDel="00000000" w:rsidP="00000000" w:rsidRDefault="00000000" w:rsidRPr="00000000" w14:paraId="00000025">
      <w:pPr>
        <w:pStyle w:val="Heading3"/>
        <w:rPr/>
      </w:pPr>
      <w:r w:rsidDel="00000000" w:rsidR="00000000" w:rsidRPr="00000000">
        <w:rPr>
          <w:rtl w:val="0"/>
        </w:rPr>
        <w:t xml:space="preserve">Day 7 – Closing Ceremony</w:t>
      </w:r>
    </w:p>
    <w:p w:rsidR="00000000" w:rsidDel="00000000" w:rsidP="00000000" w:rsidRDefault="00000000" w:rsidRPr="00000000" w14:paraId="00000026">
      <w:pPr>
        <w:rPr/>
      </w:pPr>
      <w:r w:rsidDel="00000000" w:rsidR="00000000" w:rsidRPr="00000000">
        <w:rPr>
          <w:rtl w:val="0"/>
        </w:rPr>
        <w:t xml:space="preserve">Participants Attended: 66</w:t>
      </w:r>
    </w:p>
    <w:p w:rsidR="00000000" w:rsidDel="00000000" w:rsidP="00000000" w:rsidRDefault="00000000" w:rsidRPr="00000000" w14:paraId="00000027">
      <w:pPr>
        <w:rPr/>
      </w:pPr>
      <w:r w:rsidDel="00000000" w:rsidR="00000000" w:rsidRPr="00000000">
        <w:rPr>
          <w:rtl w:val="0"/>
        </w:rPr>
        <w:t xml:space="preserve">The camp concluded with dance, music, songs, community lunch, prize distribution, and celebration. The gathering strengthened community ownership and recognized participants' contributions.</w:t>
      </w:r>
    </w:p>
    <w:p w:rsidR="00000000" w:rsidDel="00000000" w:rsidP="00000000" w:rsidRDefault="00000000" w:rsidRPr="00000000" w14:paraId="00000028">
      <w:pPr>
        <w:rPr/>
      </w:pPr>
      <w:r w:rsidDel="00000000" w:rsidR="00000000" w:rsidRPr="00000000">
        <w:rPr>
          <w:rtl w:val="0"/>
        </w:rPr>
        <w:t xml:space="preserve">Facilitator(s): Special Guest: Benjamin Kamak, Technical Officer &amp; Writer, Krishi Vigyan Kendra, Dudhnoi.</w:t>
      </w:r>
    </w:p>
    <w:p w:rsidR="00000000" w:rsidDel="00000000" w:rsidP="00000000" w:rsidRDefault="00000000" w:rsidRPr="00000000" w14:paraId="00000029">
      <w:pPr>
        <w:pStyle w:val="Heading2"/>
        <w:rPr/>
      </w:pPr>
      <w:r w:rsidDel="00000000" w:rsidR="00000000" w:rsidRPr="00000000">
        <w:rPr>
          <w:rtl w:val="0"/>
        </w:rPr>
        <w:t xml:space="preserve">Emerging Outcomes and Community Observations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Local leadership emerged through active participation and responsibility.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Community strengths and local human resources were identified.</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New expertise in green skills, yoga, art, pottery, and traditional knowledge was discovered.</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Local facilitation capacity evolved through community-led sessions.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Sports emerged as one of the strongest mediums for community mobilisation.</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 community-supported funding model emerged, demonstrating the strength of local contributions, volunteerism, and collective ownership.</w:t>
      </w:r>
    </w:p>
    <w:p w:rsidR="00000000" w:rsidDel="00000000" w:rsidP="00000000" w:rsidRDefault="00000000" w:rsidRPr="00000000" w14:paraId="00000030">
      <w:pPr>
        <w:pStyle w:val="Heading2"/>
        <w:rPr/>
      </w:pPr>
      <w:r w:rsidDel="00000000" w:rsidR="00000000" w:rsidRPr="00000000">
        <w:rPr>
          <w:rtl w:val="0"/>
        </w:rPr>
        <w:t xml:space="preserve">Community Ownership Through Self-Funding</w:t>
      </w:r>
    </w:p>
    <w:p w:rsidR="00000000" w:rsidDel="00000000" w:rsidP="00000000" w:rsidRDefault="00000000" w:rsidRPr="00000000" w14:paraId="00000031">
      <w:pPr>
        <w:rPr/>
      </w:pPr>
      <w:r w:rsidDel="00000000" w:rsidR="00000000" w:rsidRPr="00000000">
        <w:rPr>
          <w:rtl w:val="0"/>
        </w:rPr>
        <w:t xml:space="preserve">One of the biggest achievements of the Summer Camp was its community-led funding strategy. The programme was completed without external financial support. Small voluntary contributions from Mitraja members and the local community met the required expenses. Local resource persons facilitated sessions without honorariums, and some even made monetary contributions. This experience demonstrated that grassroots initiatives can begin with locally available resources, volunteer effort, trust, and shared ownership before seeking external funding. This has become one of Mitraja Foundation's strongest learnings and will guide future community programmes.</w:t>
      </w:r>
    </w:p>
    <w:p w:rsidR="00000000" w:rsidDel="00000000" w:rsidP="00000000" w:rsidRDefault="00000000" w:rsidRPr="00000000" w14:paraId="00000032">
      <w:pPr>
        <w:pStyle w:val="Heading2"/>
        <w:rPr/>
      </w:pPr>
      <w:r w:rsidDel="00000000" w:rsidR="00000000" w:rsidRPr="00000000">
        <w:rPr>
          <w:rtl w:val="0"/>
        </w:rPr>
        <w:t xml:space="preserve">Critical Reflections  and learnings from the team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Define facilitator roles clearly.</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Document participant reflections is important which is missing this time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Assign a real-time note taker.</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Increase interaction among youth.</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Prefer open spaces for workshops for ease of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Develop a basic workshop structure and explain expected outcomes.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Use registration to brief facilitators.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Conduct community strength mapping before programmes.</w:t>
      </w:r>
    </w:p>
    <w:p w:rsidR="00000000" w:rsidDel="00000000" w:rsidP="00000000" w:rsidRDefault="00000000" w:rsidRPr="00000000" w14:paraId="0000003B">
      <w:pPr>
        <w:pStyle w:val="Heading2"/>
        <w:rPr/>
      </w:pPr>
      <w:r w:rsidDel="00000000" w:rsidR="00000000" w:rsidRPr="00000000">
        <w:rPr>
          <w:rtl w:val="0"/>
        </w:rPr>
        <w:t xml:space="preserve">Challenges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Limited women's participation in some activities.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Limited publicity and information dissemination.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Need stronger strategies to involve all sections of the community.</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Fundraising lacked clarity during planning.</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Prepare a clear budget before programme implementation.</w:t>
      </w:r>
    </w:p>
    <w:p w:rsidR="00000000" w:rsidDel="00000000" w:rsidP="00000000" w:rsidRDefault="00000000" w:rsidRPr="00000000" w14:paraId="00000041">
      <w:pPr>
        <w:pStyle w:val="Heading2"/>
        <w:rPr/>
      </w:pPr>
      <w:r w:rsidDel="00000000" w:rsidR="00000000" w:rsidRPr="00000000">
        <w:rPr>
          <w:rtl w:val="0"/>
        </w:rPr>
        <w:t xml:space="preserve">Key Learnings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Sports are a powerful medium for community unity.</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More collaborative activities are needed for gender inclusion.</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Sports require enthusiastic facilitation.</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Sports should focus on enjoyment and fairness rather than strict time limits.</w:t>
      </w:r>
    </w:p>
    <w:p w:rsidR="00000000" w:rsidDel="00000000" w:rsidP="00000000" w:rsidRDefault="00000000" w:rsidRPr="00000000" w14:paraId="00000046">
      <w:pPr>
        <w:pStyle w:val="Heading2"/>
        <w:rPr/>
      </w:pPr>
      <w:r w:rsidDel="00000000" w:rsidR="00000000" w:rsidRPr="00000000">
        <w:rPr>
          <w:rtl w:val="0"/>
        </w:rPr>
        <w:t xml:space="preserve">Way Forward</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Map and document local plants and medicinal plants in the local language.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Organise periodic workshops on traditional ecological knowledge and green skills.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Continue identifying and nurturing local resource persons.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Strengthen the community-led funding strategy in future initiatives.</w:t>
      </w:r>
    </w:p>
    <w:p w:rsidR="00000000" w:rsidDel="00000000" w:rsidP="00000000" w:rsidRDefault="00000000" w:rsidRPr="00000000" w14:paraId="0000004B">
      <w:pPr>
        <w:pStyle w:val="Heading2"/>
        <w:rPr/>
      </w:pPr>
      <w:r w:rsidDel="00000000" w:rsidR="00000000" w:rsidRPr="00000000">
        <w:rPr>
          <w:rtl w:val="0"/>
        </w:rPr>
        <w:t xml:space="preserve">Conclusion</w:t>
      </w:r>
    </w:p>
    <w:p w:rsidR="00000000" w:rsidDel="00000000" w:rsidP="00000000" w:rsidRDefault="00000000" w:rsidRPr="00000000" w14:paraId="0000004C">
      <w:pPr>
        <w:rPr/>
      </w:pPr>
      <w:r w:rsidDel="00000000" w:rsidR="00000000" w:rsidRPr="00000000">
        <w:rPr>
          <w:rtl w:val="0"/>
        </w:rPr>
        <w:t xml:space="preserve">The Summer Camp became more than a week of activities. It enabled Mitraja Foundation to understand community strengths, leadership, traditional knowledge, and local potential while strengthening community ownership. The experience showed that meaningful initiatives can be sustained through local participation, volunteerism, and collective effort. The learnings from this camp will guide the future work of Apollo Club and Mitraja Foundation.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mqr+vh34GLTJS6ghKL9AgE7oA==">CgMxLjA4AHIhMWJoZ1BfN2ZNc0lsSDlCQ0tKUVhxdFdlMHFhdTUwUU41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d307af2c-3d6a-4a2c-9da4-0b32c237ba63</vt:lpwstr>
  </property>
</Properties>
</file>